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48B" w:rsidRDefault="00C84155" w:rsidP="00794C71">
      <w:pPr>
        <w:rPr>
          <w:rFonts w:ascii="Open Sans" w:hAnsi="Open Sans" w:cs="Open Sans"/>
          <w:sz w:val="24"/>
          <w:szCs w:val="24"/>
        </w:rPr>
      </w:pPr>
      <w:r w:rsidRPr="00C84155">
        <w:rPr>
          <w:rFonts w:ascii="Open Sans" w:hAnsi="Open Sans" w:cs="Open Sans"/>
          <w:b/>
          <w:sz w:val="24"/>
          <w:szCs w:val="24"/>
        </w:rPr>
        <w:drawing>
          <wp:anchor distT="0" distB="0" distL="114300" distR="114300" simplePos="0" relativeHeight="251658240" behindDoc="0" locked="0" layoutInCell="1" allowOverlap="1" wp14:anchorId="1B62BF99" wp14:editId="365D0076">
            <wp:simplePos x="0" y="0"/>
            <wp:positionH relativeFrom="column">
              <wp:posOffset>1671851</wp:posOffset>
            </wp:positionH>
            <wp:positionV relativeFrom="paragraph">
              <wp:align>top</wp:align>
            </wp:positionV>
            <wp:extent cx="2473325" cy="862965"/>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3560" cy="863468"/>
                    </a:xfrm>
                    <a:prstGeom prst="rect">
                      <a:avLst/>
                    </a:prstGeom>
                  </pic:spPr>
                </pic:pic>
              </a:graphicData>
            </a:graphic>
            <wp14:sizeRelH relativeFrom="margin">
              <wp14:pctWidth>0</wp14:pctWidth>
            </wp14:sizeRelH>
            <wp14:sizeRelV relativeFrom="margin">
              <wp14:pctHeight>0</wp14:pctHeight>
            </wp14:sizeRelV>
          </wp:anchor>
        </w:drawing>
      </w:r>
      <w:r w:rsidR="00794C71">
        <w:rPr>
          <w:rFonts w:ascii="Open Sans" w:hAnsi="Open Sans" w:cs="Open Sans"/>
          <w:b/>
          <w:sz w:val="24"/>
          <w:szCs w:val="24"/>
        </w:rPr>
        <w:br w:type="textWrapping" w:clear="all"/>
      </w:r>
      <w:r w:rsidR="00794C71">
        <w:rPr>
          <w:rFonts w:ascii="Open Sans" w:hAnsi="Open Sans" w:cs="Open Sans"/>
          <w:sz w:val="24"/>
          <w:szCs w:val="24"/>
        </w:rPr>
        <w:br/>
      </w:r>
      <w:r w:rsidR="00794C71" w:rsidRPr="00794C71">
        <w:rPr>
          <w:rFonts w:ascii="Open Sans" w:hAnsi="Open Sans" w:cs="Open Sans"/>
          <w:sz w:val="24"/>
          <w:szCs w:val="24"/>
        </w:rPr>
        <w:t xml:space="preserve">Stop wasting time on the wrong men. </w:t>
      </w:r>
      <w:r w:rsidR="00794C71">
        <w:rPr>
          <w:rFonts w:ascii="Open Sans" w:hAnsi="Open Sans" w:cs="Open Sans"/>
          <w:sz w:val="24"/>
          <w:szCs w:val="24"/>
        </w:rPr>
        <w:t>The Romantic Interrogation Tool Kit uses the same</w:t>
      </w:r>
      <w:r w:rsidR="00794C71" w:rsidRPr="00794C71">
        <w:rPr>
          <w:rFonts w:ascii="Open Sans" w:hAnsi="Open Sans" w:cs="Open Sans"/>
          <w:sz w:val="24"/>
          <w:szCs w:val="24"/>
        </w:rPr>
        <w:t xml:space="preserve"> techniques </w:t>
      </w:r>
      <w:r w:rsidR="00794C71">
        <w:rPr>
          <w:rFonts w:ascii="Open Sans" w:hAnsi="Open Sans" w:cs="Open Sans"/>
          <w:sz w:val="24"/>
          <w:szCs w:val="24"/>
        </w:rPr>
        <w:t xml:space="preserve">police departments </w:t>
      </w:r>
      <w:r w:rsidR="00794C71" w:rsidRPr="00794C71">
        <w:rPr>
          <w:rFonts w:ascii="Open Sans" w:hAnsi="Open Sans" w:cs="Open Sans"/>
          <w:sz w:val="24"/>
          <w:szCs w:val="24"/>
        </w:rPr>
        <w:t xml:space="preserve">use, to find out who he really is, before </w:t>
      </w:r>
      <w:r w:rsidR="00794C71">
        <w:rPr>
          <w:rFonts w:ascii="Open Sans" w:hAnsi="Open Sans" w:cs="Open Sans"/>
          <w:sz w:val="24"/>
          <w:szCs w:val="24"/>
        </w:rPr>
        <w:t xml:space="preserve">even </w:t>
      </w:r>
      <w:r w:rsidR="00794C71" w:rsidRPr="00794C71">
        <w:rPr>
          <w:rFonts w:ascii="Open Sans" w:hAnsi="Open Sans" w:cs="Open Sans"/>
          <w:sz w:val="24"/>
          <w:szCs w:val="24"/>
        </w:rPr>
        <w:t>going on a date, without him knowing he’s being tested</w:t>
      </w:r>
      <w:r w:rsidR="00794C71">
        <w:rPr>
          <w:rFonts w:ascii="Open Sans" w:hAnsi="Open Sans" w:cs="Open Sans"/>
          <w:sz w:val="24"/>
          <w:szCs w:val="24"/>
        </w:rPr>
        <w:t>.</w:t>
      </w:r>
    </w:p>
    <w:p w:rsidR="00794C71" w:rsidRDefault="00794C71" w:rsidP="00794C71">
      <w:pPr>
        <w:rPr>
          <w:rFonts w:ascii="Open Sans" w:hAnsi="Open Sans" w:cs="Open Sans"/>
          <w:sz w:val="24"/>
          <w:szCs w:val="24"/>
        </w:rPr>
      </w:pPr>
      <w:r>
        <w:rPr>
          <w:rFonts w:ascii="Open Sans" w:hAnsi="Open Sans" w:cs="Open Sans"/>
          <w:sz w:val="24"/>
          <w:szCs w:val="24"/>
        </w:rPr>
        <w:t xml:space="preserve">Give a man a mask and he will show you who he is. You are not asking him questions about himself, but about “other people,” which results in him telling the truth about himself. </w:t>
      </w:r>
    </w:p>
    <w:p w:rsidR="001A5E08" w:rsidRPr="00794C71" w:rsidRDefault="001A5E08" w:rsidP="00794C71">
      <w:pPr>
        <w:rPr>
          <w:rFonts w:ascii="Open Sans" w:hAnsi="Open Sans" w:cs="Open Sans"/>
          <w:sz w:val="24"/>
          <w:szCs w:val="24"/>
        </w:rPr>
      </w:pPr>
      <w:r>
        <w:rPr>
          <w:rFonts w:ascii="Open Sans" w:hAnsi="Open Sans" w:cs="Open Sans"/>
          <w:sz w:val="24"/>
          <w:szCs w:val="24"/>
        </w:rPr>
        <w:t xml:space="preserve">These questions are to be thrown into the conversation casually, spread out over half an hour or so. You can use introductory phrases such as, “You know, I was reading a book the other day and it got me thinking,” etc. </w:t>
      </w:r>
    </w:p>
    <w:tbl>
      <w:tblPr>
        <w:tblStyle w:val="TableGrid"/>
        <w:tblW w:w="0" w:type="auto"/>
        <w:tblLook w:val="04A0" w:firstRow="1" w:lastRow="0" w:firstColumn="1" w:lastColumn="0" w:noHBand="0" w:noVBand="1"/>
      </w:tblPr>
      <w:tblGrid>
        <w:gridCol w:w="2268"/>
        <w:gridCol w:w="7308"/>
      </w:tblGrid>
      <w:tr w:rsidR="00985C6C" w:rsidRPr="00EF648B" w:rsidTr="00794C71">
        <w:tc>
          <w:tcPr>
            <w:tcW w:w="2268" w:type="dxa"/>
            <w:shd w:val="clear" w:color="auto" w:fill="FDE9D9" w:themeFill="accent6" w:themeFillTint="33"/>
          </w:tcPr>
          <w:p w:rsidR="00985C6C" w:rsidRPr="00EF648B" w:rsidRDefault="00C84155" w:rsidP="00C84155">
            <w:pPr>
              <w:rPr>
                <w:rFonts w:ascii="Open Sans" w:hAnsi="Open Sans" w:cs="Open Sans"/>
                <w:b/>
                <w:color w:val="E36C0A" w:themeColor="accent6" w:themeShade="BF"/>
                <w:sz w:val="24"/>
                <w:szCs w:val="24"/>
              </w:rPr>
            </w:pPr>
            <w:r>
              <w:rPr>
                <w:rFonts w:ascii="Open Sans" w:hAnsi="Open Sans" w:cs="Open Sans"/>
                <w:b/>
                <w:color w:val="E36C0A" w:themeColor="accent6" w:themeShade="BF"/>
                <w:sz w:val="24"/>
                <w:szCs w:val="24"/>
              </w:rPr>
              <w:t>Question 1</w:t>
            </w:r>
          </w:p>
        </w:tc>
        <w:tc>
          <w:tcPr>
            <w:tcW w:w="7308" w:type="dxa"/>
            <w:shd w:val="clear" w:color="auto" w:fill="FDE9D9" w:themeFill="accent6" w:themeFillTint="33"/>
          </w:tcPr>
          <w:p w:rsidR="00985C6C" w:rsidRPr="00EF648B" w:rsidRDefault="00C84155" w:rsidP="00794C71">
            <w:pPr>
              <w:rPr>
                <w:rFonts w:ascii="Open Sans" w:hAnsi="Open Sans" w:cs="Open Sans"/>
                <w:sz w:val="24"/>
                <w:szCs w:val="24"/>
              </w:rPr>
            </w:pPr>
            <w:r>
              <w:rPr>
                <w:rFonts w:ascii="Open Sans" w:hAnsi="Open Sans" w:cs="Open Sans"/>
                <w:sz w:val="24"/>
                <w:szCs w:val="24"/>
              </w:rPr>
              <w:t xml:space="preserve">You know those people who go around </w:t>
            </w:r>
            <w:r w:rsidR="00794C71">
              <w:rPr>
                <w:rFonts w:ascii="Open Sans" w:hAnsi="Open Sans" w:cs="Open Sans"/>
                <w:sz w:val="24"/>
                <w:szCs w:val="24"/>
              </w:rPr>
              <w:t xml:space="preserve">pretending to be something they’re not, </w:t>
            </w:r>
            <w:r>
              <w:rPr>
                <w:rFonts w:ascii="Open Sans" w:hAnsi="Open Sans" w:cs="Open Sans"/>
                <w:sz w:val="24"/>
                <w:szCs w:val="24"/>
              </w:rPr>
              <w:t xml:space="preserve">being fake, like </w:t>
            </w:r>
            <w:r w:rsidR="00794C71">
              <w:rPr>
                <w:rFonts w:ascii="Open Sans" w:hAnsi="Open Sans" w:cs="Open Sans"/>
                <w:sz w:val="24"/>
                <w:szCs w:val="24"/>
              </w:rPr>
              <w:t xml:space="preserve">they have an image and </w:t>
            </w:r>
            <w:r>
              <w:rPr>
                <w:rFonts w:ascii="Open Sans" w:hAnsi="Open Sans" w:cs="Open Sans"/>
                <w:sz w:val="24"/>
                <w:szCs w:val="24"/>
              </w:rPr>
              <w:t xml:space="preserve">everything about them is just not </w:t>
            </w:r>
            <w:r w:rsidR="00794C71">
              <w:rPr>
                <w:rFonts w:ascii="Open Sans" w:hAnsi="Open Sans" w:cs="Open Sans"/>
                <w:sz w:val="24"/>
                <w:szCs w:val="24"/>
              </w:rPr>
              <w:t xml:space="preserve">genuine and real, they never show who they are? </w:t>
            </w:r>
            <w:r>
              <w:rPr>
                <w:rFonts w:ascii="Open Sans" w:hAnsi="Open Sans" w:cs="Open Sans"/>
                <w:sz w:val="24"/>
                <w:szCs w:val="24"/>
              </w:rPr>
              <w:t xml:space="preserve">What do you think should happen to them, do you think they deserve a second chance or should they </w:t>
            </w:r>
            <w:r w:rsidR="00794C71">
              <w:rPr>
                <w:rFonts w:ascii="Open Sans" w:hAnsi="Open Sans" w:cs="Open Sans"/>
                <w:sz w:val="24"/>
                <w:szCs w:val="24"/>
              </w:rPr>
              <w:t>just be cast aside</w:t>
            </w:r>
            <w:r>
              <w:rPr>
                <w:rFonts w:ascii="Open Sans" w:hAnsi="Open Sans" w:cs="Open Sans"/>
                <w:sz w:val="24"/>
                <w:szCs w:val="24"/>
              </w:rPr>
              <w:t xml:space="preserve">? </w:t>
            </w:r>
          </w:p>
        </w:tc>
      </w:tr>
      <w:tr w:rsidR="00C84155" w:rsidRPr="00EF648B" w:rsidTr="00794C71">
        <w:tc>
          <w:tcPr>
            <w:tcW w:w="2268" w:type="dxa"/>
            <w:shd w:val="clear" w:color="auto" w:fill="FDE9D9" w:themeFill="accent6" w:themeFillTint="33"/>
          </w:tcPr>
          <w:p w:rsidR="00C84155" w:rsidRDefault="00C84155" w:rsidP="00C84155">
            <w:pPr>
              <w:rPr>
                <w:rFonts w:ascii="Open Sans" w:hAnsi="Open Sans" w:cs="Open Sans"/>
                <w:b/>
                <w:color w:val="E36C0A" w:themeColor="accent6" w:themeShade="BF"/>
                <w:sz w:val="24"/>
                <w:szCs w:val="24"/>
              </w:rPr>
            </w:pPr>
            <w:r>
              <w:rPr>
                <w:rFonts w:ascii="Open Sans" w:hAnsi="Open Sans" w:cs="Open Sans"/>
                <w:b/>
                <w:color w:val="E36C0A" w:themeColor="accent6" w:themeShade="BF"/>
                <w:sz w:val="24"/>
                <w:szCs w:val="24"/>
              </w:rPr>
              <w:t>Possible replies</w:t>
            </w:r>
          </w:p>
        </w:tc>
        <w:tc>
          <w:tcPr>
            <w:tcW w:w="7308" w:type="dxa"/>
            <w:shd w:val="clear" w:color="auto" w:fill="FDE9D9" w:themeFill="accent6" w:themeFillTint="33"/>
          </w:tcPr>
          <w:p w:rsidR="00C84155" w:rsidRDefault="00C84155" w:rsidP="00C84155">
            <w:pPr>
              <w:rPr>
                <w:rFonts w:ascii="Open Sans" w:hAnsi="Open Sans" w:cs="Open Sans"/>
                <w:sz w:val="24"/>
                <w:szCs w:val="24"/>
              </w:rPr>
            </w:pPr>
            <w:r>
              <w:rPr>
                <w:rFonts w:ascii="Open Sans" w:hAnsi="Open Sans" w:cs="Open Sans"/>
                <w:sz w:val="24"/>
                <w:szCs w:val="24"/>
              </w:rPr>
              <w:t xml:space="preserve">They avoid or just don’t answer the question, change the subject etc. This is an automatic fail. </w:t>
            </w:r>
          </w:p>
          <w:p w:rsidR="00C84155" w:rsidRDefault="00C84155" w:rsidP="00C84155">
            <w:pPr>
              <w:rPr>
                <w:rFonts w:ascii="Open Sans" w:hAnsi="Open Sans" w:cs="Open Sans"/>
                <w:sz w:val="24"/>
                <w:szCs w:val="24"/>
              </w:rPr>
            </w:pPr>
            <w:r>
              <w:rPr>
                <w:rFonts w:ascii="Open Sans" w:hAnsi="Open Sans" w:cs="Open Sans"/>
                <w:sz w:val="24"/>
                <w:szCs w:val="24"/>
              </w:rPr>
              <w:t xml:space="preserve">“Oh, but everyone puts on a mask, we all do that,” automatic fail. </w:t>
            </w:r>
          </w:p>
          <w:p w:rsidR="00C84155" w:rsidRDefault="00C84155" w:rsidP="00C84155">
            <w:pPr>
              <w:rPr>
                <w:rFonts w:ascii="Open Sans" w:hAnsi="Open Sans" w:cs="Open Sans"/>
                <w:sz w:val="24"/>
                <w:szCs w:val="24"/>
              </w:rPr>
            </w:pPr>
            <w:r>
              <w:rPr>
                <w:rFonts w:ascii="Open Sans" w:hAnsi="Open Sans" w:cs="Open Sans"/>
                <w:sz w:val="24"/>
                <w:szCs w:val="24"/>
              </w:rPr>
              <w:t>The only acceptable reply is something along the lines of, “Yes, those people are not worth the time, there’s no point trying to form a relationship with them</w:t>
            </w:r>
            <w:r w:rsidR="00794C71">
              <w:rPr>
                <w:rFonts w:ascii="Open Sans" w:hAnsi="Open Sans" w:cs="Open Sans"/>
                <w:sz w:val="24"/>
                <w:szCs w:val="24"/>
              </w:rPr>
              <w:t>.</w:t>
            </w:r>
          </w:p>
        </w:tc>
      </w:tr>
      <w:tr w:rsidR="00C84155" w:rsidRPr="00EF648B" w:rsidTr="00794C71">
        <w:tc>
          <w:tcPr>
            <w:tcW w:w="2268" w:type="dxa"/>
            <w:shd w:val="clear" w:color="auto" w:fill="FDE9D9" w:themeFill="accent6" w:themeFillTint="33"/>
          </w:tcPr>
          <w:p w:rsidR="00C84155" w:rsidRDefault="00794C71" w:rsidP="00794C71">
            <w:pPr>
              <w:rPr>
                <w:rFonts w:ascii="Open Sans" w:hAnsi="Open Sans" w:cs="Open Sans"/>
                <w:b/>
                <w:color w:val="E36C0A" w:themeColor="accent6" w:themeShade="BF"/>
                <w:sz w:val="24"/>
                <w:szCs w:val="24"/>
              </w:rPr>
            </w:pPr>
            <w:r>
              <w:rPr>
                <w:rFonts w:ascii="Open Sans" w:hAnsi="Open Sans" w:cs="Open Sans"/>
                <w:b/>
                <w:color w:val="E36C0A" w:themeColor="accent6" w:themeShade="BF"/>
                <w:sz w:val="24"/>
                <w:szCs w:val="24"/>
              </w:rPr>
              <w:t>Notes</w:t>
            </w:r>
          </w:p>
        </w:tc>
        <w:tc>
          <w:tcPr>
            <w:tcW w:w="7308" w:type="dxa"/>
            <w:shd w:val="clear" w:color="auto" w:fill="FDE9D9" w:themeFill="accent6" w:themeFillTint="33"/>
          </w:tcPr>
          <w:p w:rsidR="00C84155" w:rsidRDefault="00794C71" w:rsidP="00794C71">
            <w:pPr>
              <w:rPr>
                <w:rFonts w:ascii="Open Sans" w:hAnsi="Open Sans" w:cs="Open Sans"/>
                <w:sz w:val="24"/>
                <w:szCs w:val="24"/>
              </w:rPr>
            </w:pPr>
            <w:r>
              <w:rPr>
                <w:rFonts w:ascii="Open Sans" w:hAnsi="Open Sans" w:cs="Open Sans"/>
                <w:sz w:val="24"/>
                <w:szCs w:val="24"/>
              </w:rPr>
              <w:t xml:space="preserve">This is the first question because if he fails this, there is no point asking any others, because anything he answered would be a lie.  </w:t>
            </w:r>
          </w:p>
        </w:tc>
      </w:tr>
      <w:tr w:rsidR="00C84155" w:rsidRPr="00EF648B" w:rsidTr="00AC552E">
        <w:tc>
          <w:tcPr>
            <w:tcW w:w="2268" w:type="dxa"/>
          </w:tcPr>
          <w:p w:rsidR="00C84155" w:rsidRDefault="001A5E08" w:rsidP="00AC552E">
            <w:pPr>
              <w:rPr>
                <w:rFonts w:ascii="Open Sans" w:hAnsi="Open Sans" w:cs="Open Sans"/>
                <w:b/>
                <w:color w:val="E36C0A" w:themeColor="accent6" w:themeShade="BF"/>
                <w:sz w:val="24"/>
                <w:szCs w:val="24"/>
              </w:rPr>
            </w:pPr>
            <w:r>
              <w:rPr>
                <w:rFonts w:ascii="Open Sans" w:hAnsi="Open Sans" w:cs="Open Sans"/>
                <w:b/>
                <w:color w:val="E36C0A" w:themeColor="accent6" w:themeShade="BF"/>
                <w:sz w:val="24"/>
                <w:szCs w:val="24"/>
              </w:rPr>
              <w:t>Question 2</w:t>
            </w:r>
          </w:p>
        </w:tc>
        <w:tc>
          <w:tcPr>
            <w:tcW w:w="7308" w:type="dxa"/>
          </w:tcPr>
          <w:p w:rsidR="00C84155" w:rsidRDefault="00794C71" w:rsidP="001A5E08">
            <w:pPr>
              <w:rPr>
                <w:rFonts w:ascii="Open Sans" w:hAnsi="Open Sans" w:cs="Open Sans"/>
                <w:sz w:val="24"/>
                <w:szCs w:val="24"/>
              </w:rPr>
            </w:pPr>
            <w:r>
              <w:rPr>
                <w:rFonts w:ascii="Open Sans" w:hAnsi="Open Sans" w:cs="Open Sans"/>
                <w:sz w:val="24"/>
                <w:szCs w:val="24"/>
              </w:rPr>
              <w:t xml:space="preserve">I was watching a movie the other day about a couple, where the man </w:t>
            </w:r>
            <w:r w:rsidR="001A5E08">
              <w:rPr>
                <w:rFonts w:ascii="Open Sans" w:hAnsi="Open Sans" w:cs="Open Sans"/>
                <w:sz w:val="24"/>
                <w:szCs w:val="24"/>
              </w:rPr>
              <w:t xml:space="preserve">was lying </w:t>
            </w:r>
            <w:r>
              <w:rPr>
                <w:rFonts w:ascii="Open Sans" w:hAnsi="Open Sans" w:cs="Open Sans"/>
                <w:sz w:val="24"/>
                <w:szCs w:val="24"/>
              </w:rPr>
              <w:t xml:space="preserve">to the woman and </w:t>
            </w:r>
            <w:r w:rsidR="001A5E08">
              <w:rPr>
                <w:rFonts w:ascii="Open Sans" w:hAnsi="Open Sans" w:cs="Open Sans"/>
                <w:sz w:val="24"/>
                <w:szCs w:val="24"/>
              </w:rPr>
              <w:t>the woman was lying to the man.</w:t>
            </w:r>
            <w:r>
              <w:rPr>
                <w:rFonts w:ascii="Open Sans" w:hAnsi="Open Sans" w:cs="Open Sans"/>
                <w:sz w:val="24"/>
                <w:szCs w:val="24"/>
              </w:rPr>
              <w:t xml:space="preserve"> </w:t>
            </w:r>
            <w:r w:rsidR="001A5E08">
              <w:rPr>
                <w:rFonts w:ascii="Open Sans" w:hAnsi="Open Sans" w:cs="Open Sans"/>
                <w:sz w:val="24"/>
                <w:szCs w:val="24"/>
              </w:rPr>
              <w:t xml:space="preserve">How do you think this comes about, what is this all </w:t>
            </w:r>
            <w:r w:rsidR="001A5E08">
              <w:rPr>
                <w:rFonts w:ascii="Open Sans" w:hAnsi="Open Sans" w:cs="Open Sans"/>
                <w:sz w:val="24"/>
                <w:szCs w:val="24"/>
              </w:rPr>
              <w:lastRenderedPageBreak/>
              <w:t xml:space="preserve">about?  </w:t>
            </w:r>
          </w:p>
        </w:tc>
      </w:tr>
      <w:tr w:rsidR="00C84155" w:rsidRPr="00EF648B" w:rsidTr="00AC552E">
        <w:tc>
          <w:tcPr>
            <w:tcW w:w="2268" w:type="dxa"/>
          </w:tcPr>
          <w:p w:rsidR="00C84155" w:rsidRDefault="001A5E08" w:rsidP="00AC552E">
            <w:pPr>
              <w:rPr>
                <w:rFonts w:ascii="Open Sans" w:hAnsi="Open Sans" w:cs="Open Sans"/>
                <w:b/>
                <w:color w:val="E36C0A" w:themeColor="accent6" w:themeShade="BF"/>
                <w:sz w:val="24"/>
                <w:szCs w:val="24"/>
              </w:rPr>
            </w:pPr>
            <w:r>
              <w:rPr>
                <w:rFonts w:ascii="Open Sans" w:hAnsi="Open Sans" w:cs="Open Sans"/>
                <w:b/>
                <w:color w:val="E36C0A" w:themeColor="accent6" w:themeShade="BF"/>
                <w:sz w:val="24"/>
                <w:szCs w:val="24"/>
              </w:rPr>
              <w:lastRenderedPageBreak/>
              <w:t>Possible replies</w:t>
            </w:r>
          </w:p>
        </w:tc>
        <w:tc>
          <w:tcPr>
            <w:tcW w:w="7308" w:type="dxa"/>
          </w:tcPr>
          <w:p w:rsidR="001A5E08" w:rsidRDefault="001A5E08" w:rsidP="001A5E08">
            <w:pPr>
              <w:rPr>
                <w:rFonts w:ascii="Open Sans" w:hAnsi="Open Sans" w:cs="Open Sans"/>
                <w:sz w:val="24"/>
                <w:szCs w:val="24"/>
              </w:rPr>
            </w:pPr>
            <w:r>
              <w:rPr>
                <w:rFonts w:ascii="Open Sans" w:hAnsi="Open Sans" w:cs="Open Sans"/>
                <w:sz w:val="24"/>
                <w:szCs w:val="24"/>
              </w:rPr>
              <w:t>Oh, well doesn’t everyone lie? Automatic fail</w:t>
            </w:r>
          </w:p>
          <w:p w:rsidR="00C84155" w:rsidRDefault="001A5E08" w:rsidP="001A5E08">
            <w:pPr>
              <w:rPr>
                <w:rFonts w:ascii="Open Sans" w:hAnsi="Open Sans" w:cs="Open Sans"/>
                <w:sz w:val="24"/>
                <w:szCs w:val="24"/>
              </w:rPr>
            </w:pPr>
            <w:r>
              <w:rPr>
                <w:rFonts w:ascii="Open Sans" w:hAnsi="Open Sans" w:cs="Open Sans"/>
                <w:sz w:val="24"/>
                <w:szCs w:val="24"/>
              </w:rPr>
              <w:t xml:space="preserve">Oh, I would never lie – </w:t>
            </w:r>
            <w:r w:rsidRPr="001A5E08">
              <w:rPr>
                <w:rFonts w:ascii="Open Sans" w:hAnsi="Open Sans" w:cs="Open Sans"/>
                <w:b/>
                <w:color w:val="E36C0A" w:themeColor="accent6" w:themeShade="BF"/>
                <w:sz w:val="24"/>
                <w:szCs w:val="24"/>
              </w:rPr>
              <w:t>probe further:</w:t>
            </w:r>
            <w:r w:rsidRPr="001A5E08">
              <w:rPr>
                <w:rFonts w:ascii="Open Sans" w:hAnsi="Open Sans" w:cs="Open Sans"/>
                <w:color w:val="E36C0A" w:themeColor="accent6" w:themeShade="BF"/>
                <w:sz w:val="24"/>
                <w:szCs w:val="24"/>
              </w:rPr>
              <w:t xml:space="preserve"> </w:t>
            </w:r>
            <w:r>
              <w:rPr>
                <w:rFonts w:ascii="Open Sans" w:hAnsi="Open Sans" w:cs="Open Sans"/>
                <w:sz w:val="24"/>
                <w:szCs w:val="24"/>
              </w:rPr>
              <w:t xml:space="preserve">But surely some lies don’t count, they’re white lies. What do you think is a white lie that doesn’t count? </w:t>
            </w:r>
          </w:p>
          <w:p w:rsidR="001A5E08" w:rsidRDefault="001A5E08" w:rsidP="001A5E08">
            <w:pPr>
              <w:rPr>
                <w:rFonts w:ascii="Open Sans" w:hAnsi="Open Sans" w:cs="Open Sans"/>
                <w:sz w:val="24"/>
                <w:szCs w:val="24"/>
              </w:rPr>
            </w:pPr>
            <w:r>
              <w:rPr>
                <w:rFonts w:ascii="Open Sans" w:hAnsi="Open Sans" w:cs="Open Sans"/>
                <w:sz w:val="24"/>
                <w:szCs w:val="24"/>
              </w:rPr>
              <w:t xml:space="preserve">This tests for if they’re a liar. A relationship cannot be formed with a liar. </w:t>
            </w:r>
          </w:p>
          <w:p w:rsidR="001A5E08" w:rsidRDefault="001A5E08" w:rsidP="001A5E08">
            <w:pPr>
              <w:rPr>
                <w:rFonts w:ascii="Open Sans" w:hAnsi="Open Sans" w:cs="Open Sans"/>
                <w:sz w:val="24"/>
                <w:szCs w:val="24"/>
              </w:rPr>
            </w:pPr>
            <w:r>
              <w:rPr>
                <w:rFonts w:ascii="Open Sans" w:hAnsi="Open Sans" w:cs="Open Sans"/>
                <w:sz w:val="24"/>
                <w:szCs w:val="24"/>
              </w:rPr>
              <w:t xml:space="preserve">The only acceptable answer is a paraphrase of, “It’s never acceptable to lie, unless it’s to save someone’s life.” </w:t>
            </w:r>
          </w:p>
          <w:p w:rsidR="001A5E08" w:rsidRDefault="001A5E08" w:rsidP="001A5E08">
            <w:pPr>
              <w:rPr>
                <w:rFonts w:ascii="Open Sans" w:hAnsi="Open Sans" w:cs="Open Sans"/>
                <w:sz w:val="24"/>
                <w:szCs w:val="24"/>
              </w:rPr>
            </w:pPr>
            <w:r>
              <w:rPr>
                <w:rFonts w:ascii="Open Sans" w:hAnsi="Open Sans" w:cs="Open Sans"/>
                <w:sz w:val="24"/>
                <w:szCs w:val="24"/>
              </w:rPr>
              <w:t xml:space="preserve">It’s that serious. There is </w:t>
            </w:r>
            <w:r w:rsidRPr="001A5E08">
              <w:rPr>
                <w:rFonts w:ascii="Open Sans" w:hAnsi="Open Sans" w:cs="Open Sans"/>
                <w:b/>
                <w:sz w:val="24"/>
                <w:szCs w:val="24"/>
              </w:rPr>
              <w:t>NO THRESHOLD</w:t>
            </w:r>
            <w:r>
              <w:rPr>
                <w:rFonts w:ascii="Open Sans" w:hAnsi="Open Sans" w:cs="Open Sans"/>
                <w:sz w:val="24"/>
                <w:szCs w:val="24"/>
              </w:rPr>
              <w:t xml:space="preserve"> for lying in a relationship. </w:t>
            </w:r>
          </w:p>
        </w:tc>
      </w:tr>
      <w:tr w:rsidR="00C84155" w:rsidRPr="00EF648B" w:rsidTr="001A5E08">
        <w:tc>
          <w:tcPr>
            <w:tcW w:w="2268" w:type="dxa"/>
            <w:shd w:val="clear" w:color="auto" w:fill="FDE9D9" w:themeFill="accent6" w:themeFillTint="33"/>
          </w:tcPr>
          <w:p w:rsidR="00C84155" w:rsidRDefault="001A5E08" w:rsidP="00AC552E">
            <w:pPr>
              <w:rPr>
                <w:rFonts w:ascii="Open Sans" w:hAnsi="Open Sans" w:cs="Open Sans"/>
                <w:b/>
                <w:color w:val="E36C0A" w:themeColor="accent6" w:themeShade="BF"/>
                <w:sz w:val="24"/>
                <w:szCs w:val="24"/>
              </w:rPr>
            </w:pPr>
            <w:r>
              <w:rPr>
                <w:rFonts w:ascii="Open Sans" w:hAnsi="Open Sans" w:cs="Open Sans"/>
                <w:b/>
                <w:color w:val="E36C0A" w:themeColor="accent6" w:themeShade="BF"/>
                <w:sz w:val="24"/>
                <w:szCs w:val="24"/>
              </w:rPr>
              <w:t>Question 3</w:t>
            </w:r>
          </w:p>
        </w:tc>
        <w:tc>
          <w:tcPr>
            <w:tcW w:w="7308" w:type="dxa"/>
            <w:shd w:val="clear" w:color="auto" w:fill="FDE9D9" w:themeFill="accent6" w:themeFillTint="33"/>
          </w:tcPr>
          <w:p w:rsidR="00C84155" w:rsidRDefault="001A5E08" w:rsidP="001A5E08">
            <w:pPr>
              <w:rPr>
                <w:rFonts w:ascii="Open Sans" w:hAnsi="Open Sans" w:cs="Open Sans"/>
                <w:sz w:val="24"/>
                <w:szCs w:val="24"/>
              </w:rPr>
            </w:pPr>
            <w:r>
              <w:rPr>
                <w:rFonts w:ascii="Open Sans" w:hAnsi="Open Sans" w:cs="Open Sans"/>
                <w:sz w:val="24"/>
                <w:szCs w:val="24"/>
              </w:rPr>
              <w:t xml:space="preserve">What do you think goes wrong in relationships that don’t work  out? What happens there? </w:t>
            </w:r>
          </w:p>
        </w:tc>
      </w:tr>
      <w:tr w:rsidR="00C84155" w:rsidRPr="00EF648B" w:rsidTr="001A5E08">
        <w:tc>
          <w:tcPr>
            <w:tcW w:w="2268" w:type="dxa"/>
            <w:shd w:val="clear" w:color="auto" w:fill="FDE9D9" w:themeFill="accent6" w:themeFillTint="33"/>
          </w:tcPr>
          <w:p w:rsidR="00C84155" w:rsidRDefault="001A5E08" w:rsidP="00AC552E">
            <w:pPr>
              <w:rPr>
                <w:rFonts w:ascii="Open Sans" w:hAnsi="Open Sans" w:cs="Open Sans"/>
                <w:b/>
                <w:color w:val="E36C0A" w:themeColor="accent6" w:themeShade="BF"/>
                <w:sz w:val="24"/>
                <w:szCs w:val="24"/>
              </w:rPr>
            </w:pPr>
            <w:r>
              <w:rPr>
                <w:rFonts w:ascii="Open Sans" w:hAnsi="Open Sans" w:cs="Open Sans"/>
                <w:b/>
                <w:color w:val="E36C0A" w:themeColor="accent6" w:themeShade="BF"/>
                <w:sz w:val="24"/>
                <w:szCs w:val="24"/>
              </w:rPr>
              <w:t>Possible replies</w:t>
            </w:r>
          </w:p>
        </w:tc>
        <w:tc>
          <w:tcPr>
            <w:tcW w:w="7308" w:type="dxa"/>
            <w:shd w:val="clear" w:color="auto" w:fill="FDE9D9" w:themeFill="accent6" w:themeFillTint="33"/>
          </w:tcPr>
          <w:p w:rsidR="00C84155" w:rsidRDefault="001A5E08" w:rsidP="001A5E08">
            <w:pPr>
              <w:rPr>
                <w:rFonts w:ascii="Open Sans" w:hAnsi="Open Sans" w:cs="Open Sans"/>
                <w:sz w:val="24"/>
                <w:szCs w:val="24"/>
              </w:rPr>
            </w:pPr>
            <w:r>
              <w:rPr>
                <w:rFonts w:ascii="Open Sans" w:hAnsi="Open Sans" w:cs="Open Sans"/>
                <w:sz w:val="24"/>
                <w:szCs w:val="24"/>
              </w:rPr>
              <w:t xml:space="preserve">The reply could be anything under the sun. He will tell you what has gone wrong in his previous relationships  or dynamics that he brings to play, by talking about “other people’s relationships." </w:t>
            </w:r>
          </w:p>
        </w:tc>
      </w:tr>
      <w:tr w:rsidR="00C84155" w:rsidRPr="00EF648B" w:rsidTr="00AC552E">
        <w:tc>
          <w:tcPr>
            <w:tcW w:w="2268" w:type="dxa"/>
          </w:tcPr>
          <w:p w:rsidR="00C84155" w:rsidRDefault="00C41818" w:rsidP="00AC552E">
            <w:pPr>
              <w:rPr>
                <w:rFonts w:ascii="Open Sans" w:hAnsi="Open Sans" w:cs="Open Sans"/>
                <w:b/>
                <w:color w:val="E36C0A" w:themeColor="accent6" w:themeShade="BF"/>
                <w:sz w:val="24"/>
                <w:szCs w:val="24"/>
              </w:rPr>
            </w:pPr>
            <w:r>
              <w:rPr>
                <w:rFonts w:ascii="Open Sans" w:hAnsi="Open Sans" w:cs="Open Sans"/>
                <w:b/>
                <w:color w:val="E36C0A" w:themeColor="accent6" w:themeShade="BF"/>
                <w:sz w:val="24"/>
                <w:szCs w:val="24"/>
              </w:rPr>
              <w:t>Question 4</w:t>
            </w:r>
          </w:p>
          <w:p w:rsidR="00C41818" w:rsidRDefault="00C41818" w:rsidP="00AC552E">
            <w:pPr>
              <w:rPr>
                <w:rFonts w:ascii="Open Sans" w:hAnsi="Open Sans" w:cs="Open Sans"/>
                <w:b/>
                <w:color w:val="E36C0A" w:themeColor="accent6" w:themeShade="BF"/>
                <w:sz w:val="24"/>
                <w:szCs w:val="24"/>
              </w:rPr>
            </w:pPr>
            <w:r>
              <w:rPr>
                <w:rFonts w:ascii="Open Sans" w:hAnsi="Open Sans" w:cs="Open Sans"/>
                <w:b/>
                <w:color w:val="E36C0A" w:themeColor="accent6" w:themeShade="BF"/>
                <w:sz w:val="24"/>
                <w:szCs w:val="24"/>
              </w:rPr>
              <w:t>Your Pet Peeve</w:t>
            </w:r>
          </w:p>
        </w:tc>
        <w:tc>
          <w:tcPr>
            <w:tcW w:w="7308" w:type="dxa"/>
          </w:tcPr>
          <w:p w:rsidR="00C41818" w:rsidRDefault="00C41818" w:rsidP="00C41818">
            <w:pPr>
              <w:rPr>
                <w:rFonts w:ascii="Open Sans" w:hAnsi="Open Sans" w:cs="Open Sans"/>
                <w:sz w:val="24"/>
                <w:szCs w:val="24"/>
              </w:rPr>
            </w:pPr>
            <w:r>
              <w:rPr>
                <w:rFonts w:ascii="Open Sans" w:hAnsi="Open Sans" w:cs="Open Sans"/>
                <w:sz w:val="24"/>
                <w:szCs w:val="24"/>
              </w:rPr>
              <w:t xml:space="preserve">What do you think should happen to people who are just spineless mommy’s boys (fill in your pet peeve)? Get them to talk about people who are like that, they will reveal themselves. </w:t>
            </w:r>
          </w:p>
        </w:tc>
      </w:tr>
      <w:tr w:rsidR="00C84155" w:rsidRPr="00EF648B" w:rsidTr="00AC552E">
        <w:tc>
          <w:tcPr>
            <w:tcW w:w="2268" w:type="dxa"/>
          </w:tcPr>
          <w:p w:rsidR="00C84155" w:rsidRDefault="00C41818" w:rsidP="00AC552E">
            <w:pPr>
              <w:rPr>
                <w:rFonts w:ascii="Open Sans" w:hAnsi="Open Sans" w:cs="Open Sans"/>
                <w:b/>
                <w:color w:val="E36C0A" w:themeColor="accent6" w:themeShade="BF"/>
                <w:sz w:val="24"/>
                <w:szCs w:val="24"/>
              </w:rPr>
            </w:pPr>
            <w:r>
              <w:rPr>
                <w:rFonts w:ascii="Open Sans" w:hAnsi="Open Sans" w:cs="Open Sans"/>
                <w:b/>
                <w:color w:val="E36C0A" w:themeColor="accent6" w:themeShade="BF"/>
                <w:sz w:val="24"/>
                <w:szCs w:val="24"/>
              </w:rPr>
              <w:t>Possible replies</w:t>
            </w:r>
          </w:p>
        </w:tc>
        <w:tc>
          <w:tcPr>
            <w:tcW w:w="7308" w:type="dxa"/>
          </w:tcPr>
          <w:p w:rsidR="00C84155" w:rsidRDefault="00C41818" w:rsidP="00C41818">
            <w:pPr>
              <w:rPr>
                <w:rFonts w:ascii="Open Sans" w:hAnsi="Open Sans" w:cs="Open Sans"/>
                <w:sz w:val="24"/>
                <w:szCs w:val="24"/>
              </w:rPr>
            </w:pPr>
            <w:bookmarkStart w:id="0" w:name="_GoBack"/>
            <w:r>
              <w:rPr>
                <w:rFonts w:ascii="Open Sans" w:hAnsi="Open Sans" w:cs="Open Sans"/>
                <w:sz w:val="24"/>
                <w:szCs w:val="24"/>
              </w:rPr>
              <w:t xml:space="preserve">This is for you to judge and probe, establishing whether they are in fact like that or not. Keep them talking, and keep them talking about “other people,” don’t focus the conversation on them or ask them questions directly about themselves.  </w:t>
            </w:r>
            <w:bookmarkEnd w:id="0"/>
          </w:p>
        </w:tc>
      </w:tr>
    </w:tbl>
    <w:p w:rsidR="00472571" w:rsidRPr="00472571" w:rsidRDefault="00472571">
      <w:pPr>
        <w:rPr>
          <w:rFonts w:ascii="Open Sans" w:hAnsi="Open Sans" w:cs="Open Sans"/>
          <w:sz w:val="24"/>
          <w:szCs w:val="24"/>
        </w:rPr>
      </w:pPr>
      <w:r>
        <w:br/>
      </w:r>
      <w:r w:rsidRPr="00472571">
        <w:rPr>
          <w:rFonts w:ascii="Open Sans" w:hAnsi="Open Sans" w:cs="Open Sans"/>
          <w:sz w:val="24"/>
          <w:szCs w:val="24"/>
        </w:rPr>
        <w:t xml:space="preserve">If he passes the above tests, you can start getting to know him better and seeing if you are compatible, because he has passed the </w:t>
      </w:r>
      <w:r>
        <w:rPr>
          <w:rFonts w:ascii="Open Sans" w:hAnsi="Open Sans" w:cs="Open Sans"/>
          <w:sz w:val="24"/>
          <w:szCs w:val="24"/>
        </w:rPr>
        <w:t xml:space="preserve">fundamental </w:t>
      </w:r>
      <w:r w:rsidRPr="00472571">
        <w:rPr>
          <w:rFonts w:ascii="Open Sans" w:hAnsi="Open Sans" w:cs="Open Sans"/>
          <w:sz w:val="24"/>
          <w:szCs w:val="24"/>
        </w:rPr>
        <w:t>character test</w:t>
      </w:r>
      <w:r>
        <w:rPr>
          <w:rFonts w:ascii="Open Sans" w:hAnsi="Open Sans" w:cs="Open Sans"/>
          <w:sz w:val="24"/>
          <w:szCs w:val="24"/>
        </w:rPr>
        <w:t>s</w:t>
      </w:r>
      <w:r w:rsidRPr="00472571">
        <w:rPr>
          <w:rFonts w:ascii="Open Sans" w:hAnsi="Open Sans" w:cs="Open Sans"/>
          <w:sz w:val="24"/>
          <w:szCs w:val="24"/>
        </w:rPr>
        <w:t xml:space="preserve">. </w:t>
      </w:r>
    </w:p>
    <w:sectPr w:rsidR="00472571" w:rsidRPr="0047257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FD2" w:rsidRDefault="00282FD2" w:rsidP="00684D8F">
      <w:pPr>
        <w:spacing w:after="0" w:line="240" w:lineRule="auto"/>
      </w:pPr>
      <w:r>
        <w:separator/>
      </w:r>
    </w:p>
  </w:endnote>
  <w:endnote w:type="continuationSeparator" w:id="0">
    <w:p w:rsidR="00282FD2" w:rsidRDefault="00282FD2" w:rsidP="00684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FD2" w:rsidRDefault="00282FD2" w:rsidP="00684D8F">
      <w:pPr>
        <w:spacing w:after="0" w:line="240" w:lineRule="auto"/>
      </w:pPr>
      <w:r>
        <w:separator/>
      </w:r>
    </w:p>
  </w:footnote>
  <w:footnote w:type="continuationSeparator" w:id="0">
    <w:p w:rsidR="00282FD2" w:rsidRDefault="00282FD2" w:rsidP="00684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8F" w:rsidRDefault="00684D8F" w:rsidP="00684D8F">
    <w:pPr>
      <w:pStyle w:val="Header"/>
      <w:jc w:val="center"/>
    </w:pPr>
    <w:r>
      <w:br/>
    </w:r>
    <w:r w:rsidRPr="00CC2DC9">
      <w:rPr>
        <w:noProof/>
      </w:rPr>
      <w:drawing>
        <wp:inline distT="0" distB="0" distL="0" distR="0" wp14:anchorId="6A706DCC" wp14:editId="76310E89">
          <wp:extent cx="3036627" cy="54424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036782" cy="544270"/>
                  </a:xfrm>
                  <a:prstGeom prst="rect">
                    <a:avLst/>
                  </a:prstGeom>
                </pic:spPr>
              </pic:pic>
            </a:graphicData>
          </a:graphic>
        </wp:inline>
      </w:drawing>
    </w:r>
  </w:p>
  <w:p w:rsidR="00684D8F" w:rsidRDefault="00684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81"/>
    <w:rsid w:val="000506A3"/>
    <w:rsid w:val="001A5E08"/>
    <w:rsid w:val="00282FD2"/>
    <w:rsid w:val="003224D9"/>
    <w:rsid w:val="00417478"/>
    <w:rsid w:val="00472571"/>
    <w:rsid w:val="005514EC"/>
    <w:rsid w:val="00604981"/>
    <w:rsid w:val="006159C9"/>
    <w:rsid w:val="00684D8F"/>
    <w:rsid w:val="00694497"/>
    <w:rsid w:val="00794C71"/>
    <w:rsid w:val="0095572C"/>
    <w:rsid w:val="00985C6C"/>
    <w:rsid w:val="00C41818"/>
    <w:rsid w:val="00C6038B"/>
    <w:rsid w:val="00C84155"/>
    <w:rsid w:val="00D86A03"/>
    <w:rsid w:val="00EF648B"/>
    <w:rsid w:val="00FC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4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D8F"/>
  </w:style>
  <w:style w:type="paragraph" w:styleId="Footer">
    <w:name w:val="footer"/>
    <w:basedOn w:val="Normal"/>
    <w:link w:val="FooterChar"/>
    <w:uiPriority w:val="99"/>
    <w:unhideWhenUsed/>
    <w:rsid w:val="00684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D8F"/>
  </w:style>
  <w:style w:type="paragraph" w:styleId="BalloonText">
    <w:name w:val="Balloon Text"/>
    <w:basedOn w:val="Normal"/>
    <w:link w:val="BalloonTextChar"/>
    <w:uiPriority w:val="99"/>
    <w:semiHidden/>
    <w:unhideWhenUsed/>
    <w:rsid w:val="00684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D8F"/>
    <w:rPr>
      <w:rFonts w:ascii="Tahoma" w:hAnsi="Tahoma" w:cs="Tahoma"/>
      <w:sz w:val="16"/>
      <w:szCs w:val="16"/>
    </w:rPr>
  </w:style>
  <w:style w:type="character" w:styleId="Emphasis">
    <w:name w:val="Emphasis"/>
    <w:basedOn w:val="DefaultParagraphFont"/>
    <w:uiPriority w:val="20"/>
    <w:qFormat/>
    <w:rsid w:val="005514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4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D8F"/>
  </w:style>
  <w:style w:type="paragraph" w:styleId="Footer">
    <w:name w:val="footer"/>
    <w:basedOn w:val="Normal"/>
    <w:link w:val="FooterChar"/>
    <w:uiPriority w:val="99"/>
    <w:unhideWhenUsed/>
    <w:rsid w:val="00684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D8F"/>
  </w:style>
  <w:style w:type="paragraph" w:styleId="BalloonText">
    <w:name w:val="Balloon Text"/>
    <w:basedOn w:val="Normal"/>
    <w:link w:val="BalloonTextChar"/>
    <w:uiPriority w:val="99"/>
    <w:semiHidden/>
    <w:unhideWhenUsed/>
    <w:rsid w:val="00684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D8F"/>
    <w:rPr>
      <w:rFonts w:ascii="Tahoma" w:hAnsi="Tahoma" w:cs="Tahoma"/>
      <w:sz w:val="16"/>
      <w:szCs w:val="16"/>
    </w:rPr>
  </w:style>
  <w:style w:type="character" w:styleId="Emphasis">
    <w:name w:val="Emphasis"/>
    <w:basedOn w:val="DefaultParagraphFont"/>
    <w:uiPriority w:val="20"/>
    <w:qFormat/>
    <w:rsid w:val="005514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8B90D-7141-45FA-9375-D226CF4A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4</cp:revision>
  <dcterms:created xsi:type="dcterms:W3CDTF">2024-08-17T11:38:00Z</dcterms:created>
  <dcterms:modified xsi:type="dcterms:W3CDTF">2024-08-17T12:28:00Z</dcterms:modified>
</cp:coreProperties>
</file>